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96" w:rsidRDefault="00495196" w:rsidP="0049519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161290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196" w:rsidRDefault="00495196" w:rsidP="00495196">
      <w:pPr>
        <w:jc w:val="center"/>
        <w:rPr>
          <w:sz w:val="28"/>
          <w:szCs w:val="28"/>
        </w:rPr>
      </w:pPr>
    </w:p>
    <w:p w:rsidR="00495196" w:rsidRDefault="00495196" w:rsidP="00495196">
      <w:pPr>
        <w:jc w:val="center"/>
        <w:rPr>
          <w:sz w:val="28"/>
          <w:szCs w:val="28"/>
        </w:rPr>
      </w:pPr>
    </w:p>
    <w:p w:rsidR="00495196" w:rsidRDefault="00495196" w:rsidP="00495196">
      <w:pPr>
        <w:jc w:val="center"/>
        <w:rPr>
          <w:sz w:val="28"/>
          <w:szCs w:val="28"/>
        </w:rPr>
      </w:pPr>
    </w:p>
    <w:p w:rsidR="00495196" w:rsidRDefault="00495196" w:rsidP="00495196">
      <w:pPr>
        <w:jc w:val="center"/>
        <w:rPr>
          <w:sz w:val="28"/>
          <w:szCs w:val="28"/>
        </w:rPr>
      </w:pPr>
    </w:p>
    <w:p w:rsidR="00495196" w:rsidRDefault="00495196" w:rsidP="00495196">
      <w:pPr>
        <w:jc w:val="center"/>
        <w:rPr>
          <w:b/>
          <w:bCs/>
          <w:sz w:val="28"/>
          <w:szCs w:val="28"/>
        </w:rPr>
      </w:pPr>
    </w:p>
    <w:p w:rsidR="00495196" w:rsidRDefault="00495196" w:rsidP="00495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ГАГАРИНСКОГО СЕЛЬСКОГО  ПОСЕЛЕНИЯ</w:t>
      </w:r>
    </w:p>
    <w:p w:rsidR="00495196" w:rsidRDefault="00495196" w:rsidP="00495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 СМОЛЕНСКОЙ  ОБЛАСТИ</w:t>
      </w:r>
    </w:p>
    <w:p w:rsidR="00495196" w:rsidRDefault="00495196" w:rsidP="00495196">
      <w:pPr>
        <w:jc w:val="center"/>
        <w:rPr>
          <w:sz w:val="28"/>
          <w:szCs w:val="28"/>
        </w:rPr>
      </w:pPr>
    </w:p>
    <w:p w:rsidR="00495196" w:rsidRDefault="00495196" w:rsidP="00495196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РАСПОРЯЖЕНИЕ</w:t>
      </w:r>
    </w:p>
    <w:p w:rsidR="00495196" w:rsidRDefault="00495196" w:rsidP="00495196">
      <w:pPr>
        <w:jc w:val="center"/>
        <w:rPr>
          <w:b/>
          <w:bCs/>
          <w:sz w:val="28"/>
          <w:szCs w:val="28"/>
        </w:rPr>
      </w:pPr>
    </w:p>
    <w:p w:rsidR="00495196" w:rsidRDefault="00495196" w:rsidP="00495196">
      <w:pPr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5624E8">
        <w:rPr>
          <w:b/>
          <w:bCs/>
          <w:sz w:val="28"/>
          <w:szCs w:val="28"/>
          <w:u w:val="single"/>
        </w:rPr>
        <w:t xml:space="preserve">15 марта </w:t>
      </w:r>
      <w:r w:rsidR="00BD4F6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2016</w:t>
      </w:r>
      <w:r w:rsidR="00951447">
        <w:rPr>
          <w:b/>
          <w:bCs/>
          <w:sz w:val="28"/>
          <w:szCs w:val="28"/>
          <w:u w:val="single"/>
        </w:rPr>
        <w:t xml:space="preserve"> года </w:t>
      </w:r>
      <w:r w:rsidR="00220B9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5624E8">
        <w:rPr>
          <w:b/>
          <w:bCs/>
          <w:sz w:val="28"/>
          <w:szCs w:val="28"/>
        </w:rPr>
        <w:t>14</w:t>
      </w:r>
      <w:r w:rsidR="00BD4F64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951447">
        <w:rPr>
          <w:b/>
          <w:bCs/>
          <w:sz w:val="28"/>
          <w:szCs w:val="28"/>
          <w:u w:val="single"/>
        </w:rPr>
        <w:t>р</w:t>
      </w:r>
      <w:proofErr w:type="spellEnd"/>
      <w:proofErr w:type="gramEnd"/>
      <w:r w:rsidR="00951447">
        <w:rPr>
          <w:b/>
          <w:bCs/>
          <w:sz w:val="28"/>
          <w:szCs w:val="28"/>
          <w:u w:val="single"/>
        </w:rPr>
        <w:t>/</w:t>
      </w:r>
      <w:proofErr w:type="spellStart"/>
      <w:r w:rsidR="00951447">
        <w:rPr>
          <w:b/>
          <w:bCs/>
          <w:sz w:val="28"/>
          <w:szCs w:val="28"/>
          <w:u w:val="single"/>
        </w:rPr>
        <w:t>адм</w:t>
      </w:r>
      <w:proofErr w:type="spellEnd"/>
      <w:r w:rsidR="00951447">
        <w:rPr>
          <w:b/>
          <w:bCs/>
          <w:sz w:val="28"/>
          <w:szCs w:val="28"/>
          <w:u w:val="single"/>
        </w:rPr>
        <w:t>.</w:t>
      </w:r>
    </w:p>
    <w:p w:rsidR="00951447" w:rsidRDefault="00951447" w:rsidP="00495196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495196" w:rsidRDefault="00495196" w:rsidP="0049519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447" w:rsidRDefault="00951447" w:rsidP="0095144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локализации и ликвидации последствий аварий на опасном производственном объекте </w:t>
      </w:r>
    </w:p>
    <w:p w:rsidR="00951447" w:rsidRDefault="00951447" w:rsidP="00951447">
      <w:pPr>
        <w:ind w:right="5102"/>
        <w:jc w:val="both"/>
        <w:rPr>
          <w:sz w:val="28"/>
          <w:szCs w:val="28"/>
        </w:rPr>
      </w:pPr>
    </w:p>
    <w:p w:rsidR="00951447" w:rsidRPr="007023AF" w:rsidRDefault="00951447" w:rsidP="00951447">
      <w:pPr>
        <w:ind w:right="5102"/>
        <w:jc w:val="both"/>
        <w:rPr>
          <w:sz w:val="28"/>
          <w:szCs w:val="28"/>
        </w:rPr>
      </w:pPr>
    </w:p>
    <w:p w:rsidR="00951447" w:rsidRPr="007023AF" w:rsidRDefault="00951447" w:rsidP="00951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РФ от 26.08.2013 г. №730 «</w:t>
      </w:r>
      <w:hyperlink r:id="rId6" w:history="1">
        <w:r w:rsidRPr="0064594E">
          <w:rPr>
            <w:sz w:val="28"/>
            <w:szCs w:val="28"/>
          </w:rPr>
          <w:t>Положение о разработке планов мероприятий по локализации и ликвидации последствий аварий на опасных производственных объектах</w:t>
        </w:r>
      </w:hyperlink>
      <w:r w:rsidRPr="0064594E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Федерального закона </w:t>
      </w:r>
      <w:r w:rsidRPr="00166EF2">
        <w:rPr>
          <w:spacing w:val="2"/>
          <w:sz w:val="28"/>
          <w:szCs w:val="28"/>
        </w:rPr>
        <w:t xml:space="preserve">от 06 октября 2003г. №131-Ф3 «Об общих принципах </w:t>
      </w:r>
      <w:r w:rsidRPr="00166EF2">
        <w:rPr>
          <w:sz w:val="28"/>
          <w:szCs w:val="28"/>
        </w:rPr>
        <w:t>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Устава Гагаринского сельского поселения Гагаринского района Смоленской области, </w:t>
      </w:r>
    </w:p>
    <w:p w:rsidR="00951447" w:rsidRPr="007023AF" w:rsidRDefault="00951447" w:rsidP="00951447">
      <w:pPr>
        <w:rPr>
          <w:sz w:val="28"/>
          <w:szCs w:val="28"/>
        </w:rPr>
      </w:pPr>
    </w:p>
    <w:p w:rsidR="00951447" w:rsidRDefault="00951447" w:rsidP="00951447">
      <w:pPr>
        <w:ind w:firstLine="708"/>
        <w:jc w:val="both"/>
        <w:rPr>
          <w:sz w:val="28"/>
          <w:szCs w:val="28"/>
        </w:rPr>
      </w:pPr>
      <w:r w:rsidRPr="007023A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План мероприятий по локализации и ликвидации последствий аварий на опасном объекте</w:t>
      </w:r>
      <w:r>
        <w:rPr>
          <w:b/>
          <w:sz w:val="24"/>
          <w:szCs w:val="24"/>
        </w:rPr>
        <w:t xml:space="preserve"> «</w:t>
      </w:r>
      <w:r w:rsidRPr="00166EF2">
        <w:rPr>
          <w:sz w:val="28"/>
          <w:szCs w:val="28"/>
        </w:rPr>
        <w:t xml:space="preserve">Распределительный газопровод низкого давления для газоснабжения жилых домов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Клушино</w:t>
      </w:r>
      <w:proofErr w:type="spellEnd"/>
      <w:r>
        <w:rPr>
          <w:sz w:val="28"/>
          <w:szCs w:val="28"/>
        </w:rPr>
        <w:t xml:space="preserve"> и </w:t>
      </w:r>
      <w:r w:rsidRPr="00166EF2"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Юрино</w:t>
      </w:r>
      <w:proofErr w:type="gramEnd"/>
      <w:r w:rsidRPr="00166EF2">
        <w:rPr>
          <w:sz w:val="28"/>
          <w:szCs w:val="28"/>
        </w:rPr>
        <w:t xml:space="preserve"> Гагаринского с.п. Гагаринского района Смоленской области»</w:t>
      </w:r>
      <w:r>
        <w:rPr>
          <w:sz w:val="28"/>
          <w:szCs w:val="28"/>
        </w:rPr>
        <w:t>.</w:t>
      </w:r>
    </w:p>
    <w:p w:rsidR="00951447" w:rsidRPr="00166EF2" w:rsidRDefault="00B70F59" w:rsidP="00951447">
      <w:pPr>
        <w:ind w:firstLine="708"/>
        <w:rPr>
          <w:b/>
          <w:sz w:val="24"/>
          <w:szCs w:val="24"/>
        </w:rPr>
      </w:pPr>
      <w:r>
        <w:rPr>
          <w:sz w:val="28"/>
          <w:szCs w:val="28"/>
        </w:rPr>
        <w:t>2. Настоящее распоряжение</w:t>
      </w:r>
      <w:r w:rsidR="00951447">
        <w:rPr>
          <w:sz w:val="28"/>
          <w:szCs w:val="28"/>
        </w:rPr>
        <w:t xml:space="preserve"> вступает в силу со дня принятия.</w:t>
      </w:r>
    </w:p>
    <w:p w:rsidR="00951447" w:rsidRDefault="00951447" w:rsidP="009514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1447" w:rsidRDefault="00951447" w:rsidP="00951447">
      <w:pPr>
        <w:ind w:firstLine="536"/>
        <w:rPr>
          <w:sz w:val="28"/>
          <w:szCs w:val="28"/>
        </w:rPr>
      </w:pPr>
    </w:p>
    <w:p w:rsidR="00951447" w:rsidRPr="007023AF" w:rsidRDefault="00951447" w:rsidP="00951447">
      <w:pPr>
        <w:ind w:firstLine="536"/>
        <w:rPr>
          <w:sz w:val="28"/>
          <w:szCs w:val="28"/>
        </w:rPr>
      </w:pPr>
    </w:p>
    <w:p w:rsidR="00951447" w:rsidRPr="007023AF" w:rsidRDefault="00951447" w:rsidP="0095144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3AF">
        <w:rPr>
          <w:sz w:val="28"/>
          <w:szCs w:val="28"/>
        </w:rPr>
        <w:t xml:space="preserve">Глава муниципального образования </w:t>
      </w:r>
    </w:p>
    <w:p w:rsidR="00951447" w:rsidRPr="007023AF" w:rsidRDefault="00951447" w:rsidP="0095144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3AF">
        <w:rPr>
          <w:sz w:val="28"/>
          <w:szCs w:val="28"/>
        </w:rPr>
        <w:t>Гагаринского сельского поселения</w:t>
      </w:r>
    </w:p>
    <w:p w:rsidR="00951447" w:rsidRDefault="00951447" w:rsidP="0095144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3AF">
        <w:rPr>
          <w:sz w:val="28"/>
          <w:szCs w:val="28"/>
        </w:rPr>
        <w:t xml:space="preserve">Гагаринского района </w:t>
      </w:r>
    </w:p>
    <w:p w:rsidR="00951447" w:rsidRPr="007023AF" w:rsidRDefault="00951447" w:rsidP="0095144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23AF">
        <w:rPr>
          <w:sz w:val="28"/>
          <w:szCs w:val="28"/>
        </w:rPr>
        <w:t>Смоленской области</w:t>
      </w:r>
      <w:r w:rsidRPr="007023AF">
        <w:rPr>
          <w:b/>
          <w:sz w:val="28"/>
          <w:szCs w:val="28"/>
        </w:rPr>
        <w:t xml:space="preserve"> </w:t>
      </w:r>
      <w:r w:rsidRPr="007023AF">
        <w:rPr>
          <w:b/>
          <w:sz w:val="28"/>
          <w:szCs w:val="28"/>
        </w:rPr>
        <w:tab/>
      </w:r>
      <w:r w:rsidRPr="007023A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23AF">
        <w:rPr>
          <w:b/>
          <w:sz w:val="28"/>
          <w:szCs w:val="28"/>
        </w:rPr>
        <w:t xml:space="preserve">Т.П. </w:t>
      </w:r>
      <w:proofErr w:type="spellStart"/>
      <w:r w:rsidRPr="007023AF">
        <w:rPr>
          <w:b/>
          <w:sz w:val="28"/>
          <w:szCs w:val="28"/>
        </w:rPr>
        <w:t>Филимоненкова</w:t>
      </w:r>
      <w:proofErr w:type="spellEnd"/>
    </w:p>
    <w:p w:rsidR="00495196" w:rsidRDefault="00495196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4E6E" w:rsidRDefault="00964E6E" w:rsidP="00964E6E">
      <w:pPr>
        <w:jc w:val="center"/>
        <w:rPr>
          <w:b/>
        </w:rPr>
      </w:pPr>
      <w:r>
        <w:rPr>
          <w:b/>
          <w:sz w:val="24"/>
          <w:szCs w:val="24"/>
        </w:rPr>
        <w:t>МУНИЦИПАЛЬНОЕ ОБРАЗОВАНИЕ ГАГАРИНСКОЕ СЕЛЬСКОЕ ПОСЕЛЕНИЕ ГАГАРИНСКОГО РАЙОНА СМОЛЕНСКОЙ ОБЛАСТИ</w:t>
      </w:r>
    </w:p>
    <w:p w:rsidR="00964E6E" w:rsidRDefault="00964E6E" w:rsidP="00964E6E">
      <w:pPr>
        <w:jc w:val="center"/>
        <w:rPr>
          <w:b/>
        </w:rPr>
      </w:pPr>
    </w:p>
    <w:p w:rsidR="00964E6E" w:rsidRDefault="00964E6E" w:rsidP="00964E6E">
      <w:pPr>
        <w:jc w:val="center"/>
        <w:rPr>
          <w:b/>
        </w:rPr>
      </w:pPr>
    </w:p>
    <w:p w:rsidR="00964E6E" w:rsidRDefault="00964E6E" w:rsidP="00964E6E">
      <w:pPr>
        <w:jc w:val="center"/>
        <w:rPr>
          <w:b/>
        </w:rPr>
      </w:pP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                                                           УТВЕРЖДАЮ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lang w:eastAsia="en-US"/>
        </w:rPr>
        <w:t xml:space="preserve">ОАО «Газпром газораспределение                              </w:t>
      </w:r>
      <w:r>
        <w:rPr>
          <w:b/>
          <w:sz w:val="24"/>
          <w:szCs w:val="24"/>
        </w:rPr>
        <w:t>Глава муниципального образования</w:t>
      </w: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lang w:eastAsia="en-US"/>
        </w:rPr>
        <w:t>Смоленск» в г</w:t>
      </w:r>
      <w:proofErr w:type="gramStart"/>
      <w:r>
        <w:rPr>
          <w:b/>
          <w:lang w:eastAsia="en-US"/>
        </w:rPr>
        <w:t>.В</w:t>
      </w:r>
      <w:proofErr w:type="gramEnd"/>
      <w:r>
        <w:rPr>
          <w:b/>
          <w:lang w:eastAsia="en-US"/>
        </w:rPr>
        <w:t>язьма</w:t>
      </w:r>
      <w:r>
        <w:rPr>
          <w:lang w:eastAsia="en-US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Гагаринского сельского поселения </w:t>
      </w: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Гагаринского района Смоленской области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 _______________                              </w:t>
      </w:r>
      <w:proofErr w:type="spellStart"/>
      <w:r>
        <w:rPr>
          <w:b/>
          <w:sz w:val="24"/>
          <w:szCs w:val="24"/>
        </w:rPr>
        <w:t>______________Филимоненкова</w:t>
      </w:r>
      <w:proofErr w:type="spellEnd"/>
      <w:r>
        <w:rPr>
          <w:b/>
          <w:sz w:val="24"/>
          <w:szCs w:val="24"/>
        </w:rPr>
        <w:t xml:space="preserve"> Т.П. 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 2016 г.                                      «____»_____________ 2016 г.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М.П.                                                                                 М.П.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64E6E" w:rsidRDefault="00964E6E" w:rsidP="00964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ЛОКАЛИЗАЦИИ И ЛИКВИДАЦИИ ПОСЛЕДСТВИЙ </w:t>
      </w:r>
    </w:p>
    <w:p w:rsidR="00964E6E" w:rsidRDefault="00964E6E" w:rsidP="0096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АВАРИЙ НА ОПАСНЫХ ПРОИЗВОДСТВЕННЫХ ОБЪЕКТАХ ОРГАНИЗАЦИИ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jc w:val="center"/>
        <w:rPr>
          <w:b/>
          <w:sz w:val="24"/>
          <w:szCs w:val="24"/>
          <w:u w:val="single"/>
        </w:rPr>
      </w:pPr>
    </w:p>
    <w:p w:rsidR="00964E6E" w:rsidRDefault="00964E6E" w:rsidP="00964E6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Распределительный газопровод низкого давления для газоснабжения жилых домов  д. </w:t>
      </w:r>
      <w:proofErr w:type="spellStart"/>
      <w:r>
        <w:rPr>
          <w:b/>
          <w:sz w:val="24"/>
          <w:szCs w:val="24"/>
          <w:u w:val="single"/>
        </w:rPr>
        <w:t>Клушино</w:t>
      </w:r>
      <w:proofErr w:type="spellEnd"/>
      <w:r>
        <w:rPr>
          <w:b/>
          <w:sz w:val="24"/>
          <w:szCs w:val="24"/>
          <w:u w:val="single"/>
        </w:rPr>
        <w:t xml:space="preserve"> и д. </w:t>
      </w:r>
      <w:proofErr w:type="gramStart"/>
      <w:r>
        <w:rPr>
          <w:b/>
          <w:sz w:val="24"/>
          <w:szCs w:val="24"/>
          <w:u w:val="single"/>
        </w:rPr>
        <w:t>Юрино</w:t>
      </w:r>
      <w:proofErr w:type="gramEnd"/>
      <w:r>
        <w:rPr>
          <w:b/>
          <w:sz w:val="24"/>
          <w:szCs w:val="24"/>
          <w:u w:val="single"/>
        </w:rPr>
        <w:t xml:space="preserve"> Гагаринского с.п. Гагаринского района Смоленской области</w:t>
      </w: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действия__________________</w:t>
      </w: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jc w:val="right"/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rPr>
          <w:b/>
          <w:sz w:val="24"/>
          <w:szCs w:val="24"/>
        </w:rPr>
      </w:pPr>
    </w:p>
    <w:p w:rsidR="00964E6E" w:rsidRDefault="00964E6E" w:rsidP="00964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д. </w:t>
      </w:r>
      <w:proofErr w:type="spellStart"/>
      <w:r>
        <w:rPr>
          <w:b/>
          <w:sz w:val="24"/>
          <w:szCs w:val="24"/>
        </w:rPr>
        <w:t>Клушино</w:t>
      </w:r>
      <w:proofErr w:type="spellEnd"/>
    </w:p>
    <w:p w:rsidR="00964E6E" w:rsidRDefault="00964E6E" w:rsidP="00964E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г. </w:t>
      </w:r>
    </w:p>
    <w:p w:rsidR="00964E6E" w:rsidRDefault="00964E6E" w:rsidP="00964E6E">
      <w:pPr>
        <w:rPr>
          <w:sz w:val="24"/>
          <w:szCs w:val="24"/>
        </w:rPr>
      </w:pPr>
    </w:p>
    <w:p w:rsidR="00964E6E" w:rsidRDefault="00964E6E" w:rsidP="00964E6E">
      <w:pPr>
        <w:pStyle w:val="12"/>
        <w:rPr>
          <w:b/>
          <w:sz w:val="32"/>
          <w:szCs w:val="32"/>
        </w:rPr>
      </w:pPr>
      <w:r>
        <w:br w:type="page"/>
      </w:r>
    </w:p>
    <w:p w:rsidR="00964E6E" w:rsidRDefault="00964E6E" w:rsidP="00964E6E">
      <w:pPr>
        <w:pStyle w:val="12"/>
        <w:numPr>
          <w:ilvl w:val="0"/>
          <w:numId w:val="7"/>
        </w:numPr>
        <w:ind w:left="0"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Краткая характеристика организации.</w:t>
      </w: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</w:rPr>
      </w:pP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Полное и сокращенное название организации </w:t>
      </w:r>
    </w:p>
    <w:p w:rsidR="00964E6E" w:rsidRDefault="00964E6E" w:rsidP="00964E6E">
      <w:pPr>
        <w:pStyle w:val="12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Гагаринского сельского поселения (Администрация Гагаринского с.п.) Гагаринского района Смоленской области</w:t>
      </w:r>
    </w:p>
    <w:p w:rsidR="00964E6E" w:rsidRDefault="00964E6E" w:rsidP="00964E6E">
      <w:pPr>
        <w:pStyle w:val="12"/>
        <w:ind w:firstLine="360"/>
        <w:rPr>
          <w:sz w:val="28"/>
          <w:szCs w:val="28"/>
          <w:lang w:val="ru-RU"/>
        </w:rPr>
      </w:pP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Полный почтовый и электронный адреса, телефон, факс организации </w:t>
      </w:r>
    </w:p>
    <w:p w:rsidR="00964E6E" w:rsidRDefault="00964E6E" w:rsidP="00964E6E">
      <w:pPr>
        <w:pStyle w:val="12"/>
        <w:ind w:firstLine="360"/>
        <w:rPr>
          <w:sz w:val="28"/>
          <w:szCs w:val="28"/>
          <w:lang w:val="ru-RU"/>
        </w:rPr>
      </w:pPr>
      <w:bookmarkStart w:id="0" w:name="_Toc147048437"/>
      <w:bookmarkStart w:id="1" w:name="_Toc212894828"/>
      <w:bookmarkStart w:id="2" w:name="_Toc212894878"/>
      <w:r>
        <w:rPr>
          <w:sz w:val="28"/>
          <w:szCs w:val="28"/>
          <w:lang w:val="ru-RU"/>
        </w:rPr>
        <w:t xml:space="preserve">215033, Смоленская обл., </w:t>
      </w:r>
      <w:proofErr w:type="spellStart"/>
      <w:r>
        <w:rPr>
          <w:sz w:val="28"/>
          <w:szCs w:val="28"/>
          <w:lang w:val="ru-RU"/>
        </w:rPr>
        <w:t>Гагаринский</w:t>
      </w:r>
      <w:proofErr w:type="spellEnd"/>
      <w:r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лушино</w:t>
      </w:r>
      <w:proofErr w:type="spellEnd"/>
      <w:r>
        <w:rPr>
          <w:sz w:val="28"/>
          <w:szCs w:val="28"/>
          <w:lang w:val="ru-RU"/>
        </w:rPr>
        <w:t>, ул.Гагарина, д.2, тел./факс  8 48135 – 3-67-46, 8 48135 – 74531</w:t>
      </w:r>
    </w:p>
    <w:p w:rsidR="00964E6E" w:rsidRDefault="00964E6E" w:rsidP="00964E6E">
      <w:pPr>
        <w:pStyle w:val="12"/>
        <w:ind w:firstLine="360"/>
        <w:rPr>
          <w:sz w:val="28"/>
          <w:szCs w:val="28"/>
        </w:rPr>
      </w:pP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Фамилия, должность руководителей организации</w:t>
      </w:r>
      <w:bookmarkEnd w:id="0"/>
      <w:bookmarkEnd w:id="1"/>
      <w:bookmarkEnd w:id="2"/>
    </w:p>
    <w:p w:rsidR="00964E6E" w:rsidRDefault="00964E6E" w:rsidP="00964E6E">
      <w:pPr>
        <w:pStyle w:val="12"/>
        <w:ind w:firstLine="360"/>
        <w:rPr>
          <w:rFonts w:eastAsia="Arial"/>
          <w:sz w:val="28"/>
          <w:szCs w:val="28"/>
          <w:lang w:val="ru-RU"/>
        </w:rPr>
      </w:pPr>
      <w:proofErr w:type="spellStart"/>
      <w:r>
        <w:rPr>
          <w:rFonts w:eastAsia="Arial"/>
          <w:sz w:val="28"/>
          <w:szCs w:val="28"/>
          <w:lang w:val="ru-RU"/>
        </w:rPr>
        <w:t>Филимоненкова</w:t>
      </w:r>
      <w:proofErr w:type="spellEnd"/>
      <w:r>
        <w:rPr>
          <w:rFonts w:eastAsia="Arial"/>
          <w:sz w:val="28"/>
          <w:szCs w:val="28"/>
          <w:lang w:val="ru-RU"/>
        </w:rPr>
        <w:t xml:space="preserve"> Татьяна Петровна - Глава муниципального образования Гагаринского сельского поселения Гагаринского района Смоленской области - </w:t>
      </w: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  <w:lang w:val="ru-RU"/>
        </w:rPr>
      </w:pP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Краткий перечень основных направлений деятельности организации:</w:t>
      </w:r>
    </w:p>
    <w:p w:rsidR="00964E6E" w:rsidRDefault="00964E6E" w:rsidP="00964E6E">
      <w:pPr>
        <w:pStyle w:val="12"/>
        <w:ind w:firstLine="360"/>
        <w:rPr>
          <w:sz w:val="28"/>
          <w:szCs w:val="28"/>
        </w:rPr>
      </w:pPr>
      <w:r>
        <w:rPr>
          <w:sz w:val="28"/>
          <w:szCs w:val="28"/>
        </w:rPr>
        <w:t>Администрация Гагаринского сельского поселения – исполнительно-распорядительный орган сельского поселения,</w:t>
      </w:r>
    </w:p>
    <w:p w:rsidR="00964E6E" w:rsidRDefault="00964E6E" w:rsidP="00964E6E">
      <w:pPr>
        <w:pStyle w:val="12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наделенный полномочиями по решению вопросов местного значения.</w:t>
      </w: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</w:rPr>
      </w:pPr>
    </w:p>
    <w:p w:rsidR="00964E6E" w:rsidRDefault="00964E6E" w:rsidP="00964E6E">
      <w:pPr>
        <w:pStyle w:val="12"/>
        <w:ind w:first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Объект, на который разрабатывается ПЛА:</w:t>
      </w:r>
    </w:p>
    <w:p w:rsidR="00964E6E" w:rsidRDefault="00964E6E" w:rsidP="00964E6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«Распределительный газопровод низкого давления для газоснабжения жилых домов д. </w:t>
      </w:r>
      <w:proofErr w:type="spellStart"/>
      <w:r>
        <w:rPr>
          <w:sz w:val="28"/>
          <w:szCs w:val="28"/>
        </w:rPr>
        <w:t>Клушино</w:t>
      </w:r>
      <w:proofErr w:type="spellEnd"/>
      <w:r>
        <w:rPr>
          <w:sz w:val="28"/>
          <w:szCs w:val="28"/>
        </w:rPr>
        <w:t xml:space="preserve"> и д. </w:t>
      </w:r>
      <w:proofErr w:type="gramStart"/>
      <w:r>
        <w:rPr>
          <w:sz w:val="28"/>
          <w:szCs w:val="28"/>
        </w:rPr>
        <w:t>Юрино</w:t>
      </w:r>
      <w:proofErr w:type="gramEnd"/>
      <w:r>
        <w:rPr>
          <w:sz w:val="28"/>
          <w:szCs w:val="28"/>
        </w:rPr>
        <w:t xml:space="preserve"> Гагаринского с.п. Гагаринского района Смоленской области»</w:t>
      </w:r>
    </w:p>
    <w:p w:rsidR="00964E6E" w:rsidRDefault="00964E6E" w:rsidP="00964E6E">
      <w:pPr>
        <w:rPr>
          <w:rFonts w:ascii="Arial" w:hAnsi="Arial"/>
        </w:rPr>
      </w:pPr>
    </w:p>
    <w:p w:rsidR="00964E6E" w:rsidRDefault="00964E6E" w:rsidP="00964E6E"/>
    <w:p w:rsidR="00964E6E" w:rsidRDefault="00964E6E" w:rsidP="00964E6E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Краткая характеристика опасности объекта газоснабжения.</w:t>
      </w:r>
    </w:p>
    <w:p w:rsidR="00964E6E" w:rsidRDefault="00964E6E" w:rsidP="00964E6E">
      <w:pPr>
        <w:pStyle w:val="a6"/>
        <w:jc w:val="center"/>
        <w:rPr>
          <w:b/>
          <w:sz w:val="28"/>
          <w:szCs w:val="28"/>
        </w:rPr>
      </w:pPr>
    </w:p>
    <w:p w:rsidR="00964E6E" w:rsidRDefault="00964E6E" w:rsidP="00964E6E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Степень опасности и характер воздействия веществ на организм человека. Средства индивидуальной защиты (</w:t>
      </w:r>
      <w:proofErr w:type="gramStart"/>
      <w:r>
        <w:rPr>
          <w:b/>
          <w:sz w:val="28"/>
          <w:szCs w:val="28"/>
        </w:rPr>
        <w:t>СИЗ</w:t>
      </w:r>
      <w:proofErr w:type="gramEnd"/>
      <w:r>
        <w:rPr>
          <w:b/>
          <w:sz w:val="28"/>
          <w:szCs w:val="28"/>
        </w:rPr>
        <w:t>)</w:t>
      </w:r>
    </w:p>
    <w:p w:rsidR="00964E6E" w:rsidRDefault="00964E6E" w:rsidP="00964E6E">
      <w:pPr>
        <w:suppressAutoHyphens/>
        <w:ind w:left="360"/>
        <w:jc w:val="center"/>
        <w:rPr>
          <w:b/>
          <w:sz w:val="28"/>
          <w:szCs w:val="28"/>
        </w:rPr>
      </w:pPr>
    </w:p>
    <w:p w:rsidR="00964E6E" w:rsidRDefault="00964E6E" w:rsidP="00964E6E">
      <w:pPr>
        <w:suppressAutoHyphens/>
        <w:ind w:left="360"/>
        <w:jc w:val="center"/>
        <w:rPr>
          <w:b/>
          <w:sz w:val="28"/>
          <w:szCs w:val="28"/>
        </w:rPr>
      </w:pPr>
    </w:p>
    <w:p w:rsidR="00964E6E" w:rsidRDefault="00964E6E" w:rsidP="00964E6E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Опасное вещество:</w:t>
      </w:r>
    </w:p>
    <w:p w:rsidR="00964E6E" w:rsidRDefault="00964E6E" w:rsidP="00964E6E">
      <w:pPr>
        <w:pStyle w:val="12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Природный газ</w:t>
      </w:r>
      <w:r>
        <w:rPr>
          <w:sz w:val="28"/>
          <w:szCs w:val="28"/>
        </w:rPr>
        <w:t xml:space="preserve"> (ГОСТ 5542-87) - </w:t>
      </w:r>
      <w:proofErr w:type="spellStart"/>
      <w:r>
        <w:rPr>
          <w:sz w:val="28"/>
          <w:szCs w:val="28"/>
        </w:rPr>
        <w:t>пожаро</w:t>
      </w:r>
      <w:proofErr w:type="spellEnd"/>
      <w:r>
        <w:rPr>
          <w:sz w:val="28"/>
          <w:szCs w:val="28"/>
        </w:rPr>
        <w:t xml:space="preserve">- и взрывоопасен, </w:t>
      </w:r>
      <w:proofErr w:type="spellStart"/>
      <w:r>
        <w:rPr>
          <w:sz w:val="28"/>
          <w:szCs w:val="28"/>
        </w:rPr>
        <w:t>малотоксичен</w:t>
      </w:r>
      <w:proofErr w:type="spellEnd"/>
      <w:r>
        <w:rPr>
          <w:sz w:val="28"/>
          <w:szCs w:val="28"/>
        </w:rPr>
        <w:t xml:space="preserve">, имеет специфический характерный запах. По степени воздействия на организм человека газ относится к веществам 4-го класса опасности по ГОСТ 12.1.007. Предельно допустимая </w:t>
      </w:r>
      <w:proofErr w:type="spellStart"/>
      <w:r>
        <w:rPr>
          <w:sz w:val="28"/>
          <w:szCs w:val="28"/>
        </w:rPr>
        <w:t>концентрациия</w:t>
      </w:r>
      <w:proofErr w:type="spellEnd"/>
      <w:r>
        <w:rPr>
          <w:sz w:val="28"/>
          <w:szCs w:val="28"/>
        </w:rPr>
        <w:t xml:space="preserve"> в воздухе рабочей зоны (в пересчете на углерод) предельных углеводородов (пропана, нормального бутана) 300 мг/м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непредельных углеводородов (пропилен, бутилен) - 100 мг/м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Горючий газ, в смеси с воздухом образует взрывоопасные смеси</w:t>
      </w:r>
      <w:r>
        <w:rPr>
          <w:sz w:val="28"/>
          <w:szCs w:val="28"/>
        </w:rPr>
        <w:t xml:space="preserve"> Концентрационные пределы воспламенения (по метану) в смеси с воздухом: нижний – 5%, верхний – 15%. Категория взрывоопасной смеси 11А – Т1.</w:t>
      </w:r>
    </w:p>
    <w:p w:rsidR="00964E6E" w:rsidRDefault="00964E6E" w:rsidP="00964E6E">
      <w:pPr>
        <w:pStyle w:val="12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Оказывает удушающее воздействие на людей при высоких концентрациях</w:t>
      </w:r>
      <w:r>
        <w:rPr>
          <w:sz w:val="28"/>
          <w:szCs w:val="28"/>
        </w:rPr>
        <w:t>, вызывает учащение пульса, увеличение объема дыхания, ослабление внимания, нарушение координации, потерю сознания. При падении содержания кислорода в воздухе на 25 – 30% появляются первые признаки асфиксии. Серьезные расстройства проявляются при содержании газа в воздухе выше 30%.</w:t>
      </w:r>
    </w:p>
    <w:p w:rsidR="00964E6E" w:rsidRDefault="00964E6E" w:rsidP="00964E6E">
      <w:pPr>
        <w:pStyle w:val="12"/>
        <w:rPr>
          <w:sz w:val="28"/>
          <w:szCs w:val="28"/>
        </w:rPr>
      </w:pPr>
    </w:p>
    <w:p w:rsidR="00964E6E" w:rsidRDefault="00964E6E" w:rsidP="00964E6E">
      <w:pPr>
        <w:pStyle w:val="12"/>
        <w:ind w:firstLine="360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Средства защиты: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противогаз марки </w:t>
      </w:r>
      <w:r>
        <w:rPr>
          <w:sz w:val="28"/>
          <w:szCs w:val="28"/>
          <w:lang w:val="ru-RU"/>
        </w:rPr>
        <w:t>ПШ</w:t>
      </w:r>
    </w:p>
    <w:p w:rsidR="00964E6E" w:rsidRDefault="00964E6E" w:rsidP="00964E6E">
      <w:pPr>
        <w:pStyle w:val="12"/>
        <w:ind w:firstLine="360"/>
        <w:rPr>
          <w:sz w:val="28"/>
          <w:szCs w:val="28"/>
          <w:lang w:val="ru-RU"/>
        </w:rPr>
      </w:pPr>
    </w:p>
    <w:p w:rsidR="00964E6E" w:rsidRDefault="00964E6E" w:rsidP="00964E6E">
      <w:pPr>
        <w:pStyle w:val="12"/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первой помощи:</w:t>
      </w:r>
      <w:r>
        <w:rPr>
          <w:color w:val="000000"/>
          <w:sz w:val="28"/>
          <w:szCs w:val="28"/>
        </w:rPr>
        <w:t xml:space="preserve"> Свежий воздух, согревание тела грелками, свободное дыхание. При нарушении дыхания дать кислород. При отсутствии дыхания делать искусственное дыхание (с использованием аппарата искусственной вентиляции легких при наличии). Морфин и адреналин противопоказаны.</w:t>
      </w: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</w:rPr>
      </w:pPr>
    </w:p>
    <w:p w:rsidR="00964E6E" w:rsidRDefault="00964E6E" w:rsidP="00964E6E">
      <w:pPr>
        <w:pStyle w:val="12"/>
        <w:ind w:firstLine="360"/>
        <w:rPr>
          <w:color w:val="000000"/>
          <w:sz w:val="28"/>
          <w:szCs w:val="28"/>
          <w:lang w:val="ru-RU"/>
        </w:rPr>
      </w:pPr>
      <w:r>
        <w:rPr>
          <w:color w:val="000000"/>
        </w:rPr>
        <w:br w:type="page"/>
      </w:r>
    </w:p>
    <w:p w:rsidR="00964E6E" w:rsidRDefault="00964E6E" w:rsidP="00964E6E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Краткая характеристика системы </w:t>
      </w:r>
      <w:proofErr w:type="spellStart"/>
      <w:r>
        <w:rPr>
          <w:b/>
          <w:sz w:val="28"/>
          <w:szCs w:val="28"/>
        </w:rPr>
        <w:t>газопотребления</w:t>
      </w:r>
      <w:proofErr w:type="spellEnd"/>
      <w:r>
        <w:rPr>
          <w:b/>
          <w:sz w:val="28"/>
          <w:szCs w:val="28"/>
        </w:rPr>
        <w:t xml:space="preserve"> на объекте: </w:t>
      </w:r>
    </w:p>
    <w:p w:rsidR="00964E6E" w:rsidRDefault="00964E6E" w:rsidP="00964E6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«Распределительный газопровод низкого давления для газоснабжения жилых домов  д. </w:t>
      </w:r>
      <w:proofErr w:type="spellStart"/>
      <w:r>
        <w:rPr>
          <w:sz w:val="28"/>
          <w:szCs w:val="28"/>
        </w:rPr>
        <w:t>Клушино</w:t>
      </w:r>
      <w:proofErr w:type="spellEnd"/>
      <w:r>
        <w:rPr>
          <w:sz w:val="28"/>
          <w:szCs w:val="28"/>
        </w:rPr>
        <w:t xml:space="preserve"> и д. </w:t>
      </w:r>
      <w:proofErr w:type="gramStart"/>
      <w:r>
        <w:rPr>
          <w:sz w:val="28"/>
          <w:szCs w:val="28"/>
        </w:rPr>
        <w:t>Юрино</w:t>
      </w:r>
      <w:proofErr w:type="gramEnd"/>
      <w:r>
        <w:rPr>
          <w:sz w:val="28"/>
          <w:szCs w:val="28"/>
        </w:rPr>
        <w:t xml:space="preserve"> Гагаринского с.п. Гагаринского района Смоленской области»</w:t>
      </w:r>
    </w:p>
    <w:p w:rsidR="00964E6E" w:rsidRDefault="00964E6E" w:rsidP="00964E6E">
      <w:pPr>
        <w:pStyle w:val="12"/>
        <w:ind w:left="2148"/>
        <w:jc w:val="center"/>
        <w:rPr>
          <w:sz w:val="28"/>
          <w:szCs w:val="28"/>
        </w:rPr>
      </w:pPr>
    </w:p>
    <w:p w:rsidR="00964E6E" w:rsidRDefault="00964E6E" w:rsidP="00964E6E">
      <w:pPr>
        <w:pStyle w:val="12"/>
        <w:tabs>
          <w:tab w:val="left" w:pos="142"/>
        </w:tabs>
        <w:ind w:firstLine="284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Система </w:t>
      </w:r>
      <w:proofErr w:type="spellStart"/>
      <w:r>
        <w:rPr>
          <w:b/>
          <w:sz w:val="28"/>
          <w:szCs w:val="28"/>
        </w:rPr>
        <w:t>газопотребления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включает в себя:</w:t>
      </w:r>
    </w:p>
    <w:p w:rsidR="00964E6E" w:rsidRDefault="00964E6E" w:rsidP="00964E6E">
      <w:pPr>
        <w:pStyle w:val="12"/>
        <w:tabs>
          <w:tab w:val="left" w:pos="142"/>
        </w:tabs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1). Подземный газопровод.</w:t>
      </w:r>
    </w:p>
    <w:p w:rsidR="00964E6E" w:rsidRDefault="00964E6E" w:rsidP="00964E6E">
      <w:pPr>
        <w:pStyle w:val="12"/>
        <w:tabs>
          <w:tab w:val="left" w:pos="142"/>
        </w:tabs>
        <w:ind w:firstLine="284"/>
        <w:rPr>
          <w:sz w:val="28"/>
          <w:szCs w:val="28"/>
          <w:lang w:val="ru-RU" w:eastAsia="ar-SA"/>
        </w:rPr>
      </w:pPr>
    </w:p>
    <w:p w:rsidR="00964E6E" w:rsidRDefault="00964E6E" w:rsidP="00964E6E">
      <w:pPr>
        <w:pStyle w:val="12"/>
        <w:tabs>
          <w:tab w:val="left" w:pos="142"/>
        </w:tabs>
        <w:ind w:firstLine="284"/>
        <w:rPr>
          <w:sz w:val="28"/>
          <w:szCs w:val="28"/>
          <w:lang w:eastAsia="ar-SA"/>
        </w:rPr>
      </w:pPr>
    </w:p>
    <w:p w:rsidR="00964E6E" w:rsidRDefault="00964E6E" w:rsidP="00964E6E">
      <w:pPr>
        <w:pStyle w:val="12"/>
        <w:tabs>
          <w:tab w:val="left" w:pos="142"/>
        </w:tabs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Подземный газопровод выполнен: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Источником газоснабжения служат газопроводы низкого давления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Давление в точках врезки – 0,002МПа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eastAsia="ar-SA"/>
        </w:rPr>
        <w:t>Монтаж подземного газопровода низкого давления выполнен: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по территории д.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Клушино</w:t>
      </w:r>
      <w:proofErr w:type="spellEnd"/>
      <w:r>
        <w:rPr>
          <w:sz w:val="28"/>
          <w:szCs w:val="28"/>
        </w:rPr>
        <w:t xml:space="preserve"> из полиэтиленовых труб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110х6,3</w:t>
      </w:r>
      <w:r>
        <w:rPr>
          <w:sz w:val="28"/>
          <w:szCs w:val="28"/>
          <w:lang w:val="ru-RU"/>
        </w:rPr>
        <w:t>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=418,0м; </w:t>
      </w:r>
      <w:r>
        <w:rPr>
          <w:sz w:val="28"/>
          <w:szCs w:val="28"/>
        </w:rPr>
        <w:t xml:space="preserve">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>=90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5,2мм.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=306,0м;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  Д</w:t>
      </w:r>
      <w:r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5,8мм.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=1400,0м; </w:t>
      </w:r>
    </w:p>
    <w:p w:rsidR="00964E6E" w:rsidRDefault="00964E6E" w:rsidP="00964E6E">
      <w:pPr>
        <w:pStyle w:val="12"/>
        <w:tabs>
          <w:tab w:val="left" w:pos="14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</w:rPr>
        <w:t xml:space="preserve"> 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  Д</w:t>
      </w:r>
      <w:r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5,8мм.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>=75,0м;</w:t>
      </w:r>
      <w:r>
        <w:rPr>
          <w:sz w:val="28"/>
          <w:szCs w:val="28"/>
        </w:rPr>
        <w:t xml:space="preserve"> </w:t>
      </w:r>
    </w:p>
    <w:p w:rsidR="00964E6E" w:rsidRDefault="00964E6E" w:rsidP="00964E6E">
      <w:pPr>
        <w:pStyle w:val="12"/>
        <w:tabs>
          <w:tab w:val="left" w:pos="142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</w:t>
      </w:r>
      <w:r>
        <w:rPr>
          <w:b/>
          <w:sz w:val="28"/>
          <w:szCs w:val="28"/>
        </w:rPr>
        <w:t xml:space="preserve">протяженностью </w:t>
      </w:r>
      <w:r>
        <w:rPr>
          <w:b/>
          <w:sz w:val="28"/>
          <w:szCs w:val="28"/>
          <w:lang w:val="ru-RU"/>
        </w:rPr>
        <w:t>2199,0</w:t>
      </w:r>
      <w:r>
        <w:rPr>
          <w:b/>
          <w:sz w:val="28"/>
          <w:szCs w:val="28"/>
        </w:rPr>
        <w:t xml:space="preserve"> м;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ru-RU"/>
        </w:rPr>
        <w:t xml:space="preserve">ГАЗ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90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5,2мм.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=315,0м; </w:t>
      </w:r>
      <w:r>
        <w:rPr>
          <w:sz w:val="28"/>
          <w:szCs w:val="28"/>
        </w:rPr>
        <w:t xml:space="preserve">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ru-RU"/>
        </w:rPr>
        <w:t xml:space="preserve">ГАЗ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63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3,6мм.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=97,0м; </w:t>
      </w:r>
      <w:r>
        <w:rPr>
          <w:sz w:val="28"/>
          <w:szCs w:val="28"/>
        </w:rPr>
        <w:t xml:space="preserve">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ru-RU"/>
        </w:rPr>
        <w:t xml:space="preserve">ГАЗ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ru-RU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32</w:t>
      </w:r>
      <w:r>
        <w:rPr>
          <w:sz w:val="28"/>
          <w:szCs w:val="28"/>
        </w:rPr>
        <w:t>х</w:t>
      </w:r>
      <w:r>
        <w:rPr>
          <w:sz w:val="28"/>
          <w:szCs w:val="28"/>
          <w:lang w:val="ru-RU"/>
        </w:rPr>
        <w:t>3,0мм.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ru-RU"/>
        </w:rPr>
        <w:t xml:space="preserve">=43,0м; </w:t>
      </w:r>
      <w:r>
        <w:rPr>
          <w:sz w:val="28"/>
          <w:szCs w:val="28"/>
        </w:rPr>
        <w:t xml:space="preserve"> </w:t>
      </w:r>
    </w:p>
    <w:p w:rsidR="00964E6E" w:rsidRDefault="00964E6E" w:rsidP="00964E6E">
      <w:pPr>
        <w:pStyle w:val="12"/>
        <w:tabs>
          <w:tab w:val="left" w:pos="142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</w:t>
      </w:r>
      <w:r>
        <w:rPr>
          <w:b/>
          <w:sz w:val="28"/>
          <w:szCs w:val="28"/>
          <w:lang w:val="ru-RU"/>
        </w:rPr>
        <w:t>протяженность -455 м.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 территории д.</w:t>
      </w:r>
      <w:r>
        <w:rPr>
          <w:sz w:val="28"/>
          <w:szCs w:val="28"/>
          <w:lang w:val="ru-RU"/>
        </w:rPr>
        <w:t>Юрино</w:t>
      </w:r>
      <w:r>
        <w:rPr>
          <w:sz w:val="28"/>
          <w:szCs w:val="28"/>
        </w:rPr>
        <w:t xml:space="preserve"> из полиэтиленовых труб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 xml:space="preserve"> 63-395,0м.; 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 xml:space="preserve"> 90-214,0м;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 xml:space="preserve">110-719,0м;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ПЭ80 </w:t>
      </w:r>
      <w:r>
        <w:rPr>
          <w:sz w:val="28"/>
          <w:szCs w:val="28"/>
          <w:lang w:val="en-US"/>
        </w:rPr>
        <w:t>SDR</w:t>
      </w:r>
      <w:r>
        <w:rPr>
          <w:sz w:val="28"/>
          <w:szCs w:val="28"/>
        </w:rPr>
        <w:t xml:space="preserve"> 17,6  Д</w:t>
      </w:r>
      <w:r>
        <w:rPr>
          <w:sz w:val="28"/>
          <w:szCs w:val="28"/>
          <w:lang w:val="ru-RU"/>
        </w:rPr>
        <w:t xml:space="preserve">160-720,7м.;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Ст. Д159 1,5м.;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ПЭ80 </w:t>
      </w:r>
      <w:r>
        <w:rPr>
          <w:sz w:val="28"/>
          <w:szCs w:val="28"/>
          <w:lang w:val="en-US"/>
        </w:rPr>
        <w:t>SDR</w:t>
      </w:r>
      <w:r w:rsidRPr="00964E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11 Д160-40,8м; 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протяженностью </w:t>
      </w:r>
      <w:r>
        <w:rPr>
          <w:b/>
          <w:sz w:val="28"/>
          <w:szCs w:val="28"/>
          <w:lang w:val="ru-RU"/>
        </w:rPr>
        <w:t>2091,0 м</w:t>
      </w:r>
      <w:r>
        <w:rPr>
          <w:b/>
          <w:sz w:val="28"/>
          <w:szCs w:val="28"/>
        </w:rPr>
        <w:t xml:space="preserve"> км.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Глубина заложения подземного газопровода 1,0м, 1,3 м.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Местоположение подземного газопроводов вдоль трассы обозначено с помощью опознавательных знаков.</w:t>
      </w:r>
    </w:p>
    <w:p w:rsidR="00964E6E" w:rsidRDefault="00964E6E" w:rsidP="00964E6E">
      <w:pPr>
        <w:pStyle w:val="12"/>
        <w:tabs>
          <w:tab w:val="left" w:pos="142"/>
        </w:tabs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Вдоль трассы подземного газопровода проектом устанавливается охранная зона в виде территории, ограниченной условными линиями, проходящими на расстоянии 2 метра с каждой стороны газопровода.</w:t>
      </w:r>
    </w:p>
    <w:p w:rsidR="00964E6E" w:rsidRDefault="00964E6E" w:rsidP="00964E6E">
      <w:pPr>
        <w:pStyle w:val="12"/>
      </w:pPr>
    </w:p>
    <w:p w:rsidR="00964E6E" w:rsidRPr="00964E6E" w:rsidRDefault="00964E6E" w:rsidP="00964E6E">
      <w:pPr>
        <w:pStyle w:val="12"/>
        <w:rPr>
          <w:lang w:val="ru-RU"/>
        </w:rPr>
      </w:pPr>
    </w:p>
    <w:p w:rsidR="00964E6E" w:rsidRDefault="00964E6E" w:rsidP="00964E6E">
      <w:pPr>
        <w:pStyle w:val="12"/>
        <w:ind w:firstLine="708"/>
        <w:rPr>
          <w:b/>
        </w:rPr>
      </w:pPr>
    </w:p>
    <w:p w:rsidR="00964E6E" w:rsidRDefault="00964E6E" w:rsidP="00964E6E">
      <w:pPr>
        <w:pStyle w:val="12"/>
        <w:ind w:firstLine="708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ind w:firstLine="708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ind w:firstLine="708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numPr>
          <w:ilvl w:val="0"/>
          <w:numId w:val="7"/>
        </w:numPr>
        <w:rPr>
          <w:b/>
          <w:u w:val="single"/>
          <w:lang w:val="ru-RU"/>
        </w:rPr>
      </w:pPr>
      <w:r>
        <w:rPr>
          <w:b/>
          <w:sz w:val="28"/>
          <w:szCs w:val="28"/>
        </w:rPr>
        <w:br w:type="page"/>
      </w:r>
      <w:r>
        <w:rPr>
          <w:b/>
          <w:u w:val="single"/>
          <w:lang w:val="ru-RU"/>
        </w:rPr>
        <w:lastRenderedPageBreak/>
        <w:t>Оперативная часть ПЛА на объекте</w:t>
      </w:r>
    </w:p>
    <w:p w:rsidR="00964E6E" w:rsidRDefault="00964E6E" w:rsidP="00964E6E">
      <w:pPr>
        <w:pStyle w:val="12"/>
        <w:ind w:firstLine="708"/>
        <w:rPr>
          <w:b/>
          <w:u w:val="single"/>
          <w:lang w:val="ru-RU"/>
        </w:rPr>
      </w:pPr>
    </w:p>
    <w:p w:rsidR="00964E6E" w:rsidRDefault="00964E6E" w:rsidP="00964E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причины возникновения аварий на объекте.</w:t>
      </w:r>
    </w:p>
    <w:p w:rsidR="00964E6E" w:rsidRDefault="00964E6E" w:rsidP="00964E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нарушения при производстве земляных работ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64E6E" w:rsidRDefault="00964E6E" w:rsidP="00964E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дорожно-транспортное происшествие;</w:t>
      </w:r>
    </w:p>
    <w:p w:rsidR="00964E6E" w:rsidRDefault="00964E6E" w:rsidP="00964E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нарушения требований правил промышленной безопасности;</w:t>
      </w:r>
    </w:p>
    <w:p w:rsidR="00964E6E" w:rsidRDefault="00964E6E" w:rsidP="00964E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коррозия, разрушение целостности оборудования;</w:t>
      </w:r>
    </w:p>
    <w:p w:rsidR="00964E6E" w:rsidRDefault="00964E6E" w:rsidP="00964E6E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нарушения персоналом технологического процесса.</w:t>
      </w:r>
    </w:p>
    <w:p w:rsidR="00964E6E" w:rsidRDefault="00964E6E" w:rsidP="00964E6E">
      <w:pPr>
        <w:rPr>
          <w:sz w:val="28"/>
          <w:szCs w:val="28"/>
        </w:rPr>
      </w:pPr>
    </w:p>
    <w:p w:rsidR="00964E6E" w:rsidRDefault="00964E6E" w:rsidP="00964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Опознавательный признак аварийной ситуации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видимый разрыв технического устройства;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-загазованность территории, специфический  запах природного газа;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шум (свист), создаваемый истекающим газом;</w:t>
      </w:r>
    </w:p>
    <w:p w:rsidR="00964E6E" w:rsidRDefault="00964E6E" w:rsidP="00964E6E">
      <w:pPr>
        <w:pStyle w:val="12"/>
        <w:ind w:firstLine="360"/>
        <w:rPr>
          <w:sz w:val="28"/>
          <w:szCs w:val="28"/>
          <w:lang w:val="ru-RU" w:eastAsia="en-US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Возможные последствия: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образование взрывоопасного облака;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взрыв;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пожар;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 xml:space="preserve">- разрушение аппаратуры, 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Оптимальные способы противоаварийной защиты (ПАЗ)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Отсечение участка запорной арматурой.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Прекращение подачи природного газа из магистрального газопровода.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Исключение источников зажигания.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Технические средства (системы) противоаварийной защиты, применяемые при подавлении и локализации аварийной ситуации (ПАЗ)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 xml:space="preserve">На участке газопровода – ручная арматура, 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Телефонная связь.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 xml:space="preserve">Система автоматической сигнализации и противоаварийной защиты 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Первичные средства пожаротушения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Инструмент аварийного шкафа.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Исполнители и порядок их действий</w:t>
      </w:r>
    </w:p>
    <w:p w:rsidR="00964E6E" w:rsidRDefault="00964E6E" w:rsidP="00964E6E">
      <w:pPr>
        <w:pStyle w:val="12"/>
        <w:ind w:firstLine="36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>1. Первый заметивший: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 xml:space="preserve">- окриком или любым доступным средством связи предупреждает об опасности всех людей, находящихся в районе аварии, 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сообщает об аварии в администрацию Гагаринского сельского поселения, звонит по телефону – 112, 04</w:t>
      </w:r>
    </w:p>
    <w:p w:rsidR="00964E6E" w:rsidRDefault="00964E6E" w:rsidP="00964E6E">
      <w:pPr>
        <w:pStyle w:val="12"/>
        <w:ind w:firstLine="360"/>
        <w:rPr>
          <w:u w:val="single"/>
          <w:lang w:val="ru-RU" w:eastAsia="en-US"/>
        </w:rPr>
      </w:pPr>
      <w:r>
        <w:rPr>
          <w:u w:val="single"/>
          <w:lang w:val="ru-RU" w:eastAsia="en-US"/>
        </w:rPr>
        <w:t>2.Глава муниципального образования,  работники администрации поселения: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при необходимости вызывают обслуживающую организацию ОАО «Газпром газораспределение Смоленск» в г</w:t>
      </w:r>
      <w:proofErr w:type="gramStart"/>
      <w:r>
        <w:rPr>
          <w:lang w:val="ru-RU" w:eastAsia="en-US"/>
        </w:rPr>
        <w:t>.В</w:t>
      </w:r>
      <w:proofErr w:type="gramEnd"/>
      <w:r>
        <w:rPr>
          <w:lang w:val="ru-RU" w:eastAsia="en-US"/>
        </w:rPr>
        <w:t>язьма  тел. 112, 04;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при необходимости вызывают скорую медицинскую помощь по телефону 112, 03;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прекращают все виды работ на территории объекта;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выводят всех присутствующих и, при наличии, пострадавших людей из опасной зоны в безопасное место;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до прибытия медицинских работников организуют и оказывают первую медицинскую помощь пострадавшим;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организуют встречу аварийных служб;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организуют ограждение опасной зоны, установку предупредительных и запрещающих проезд знаков;</w:t>
      </w:r>
    </w:p>
    <w:p w:rsidR="00964E6E" w:rsidRDefault="00964E6E" w:rsidP="00964E6E">
      <w:pPr>
        <w:pStyle w:val="12"/>
        <w:ind w:firstLine="360"/>
        <w:rPr>
          <w:lang w:val="ru-RU" w:eastAsia="en-US"/>
        </w:rPr>
      </w:pPr>
      <w:r>
        <w:rPr>
          <w:lang w:val="ru-RU" w:eastAsia="en-US"/>
        </w:rPr>
        <w:t>- дежурят до полной ликвидации аварийной ситуации.</w:t>
      </w:r>
    </w:p>
    <w:p w:rsidR="00964E6E" w:rsidRDefault="00964E6E" w:rsidP="00964E6E">
      <w:pPr>
        <w:pStyle w:val="12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/>
        </w:rPr>
      </w:pPr>
    </w:p>
    <w:p w:rsidR="00964E6E" w:rsidRDefault="00964E6E" w:rsidP="00964E6E">
      <w:pPr>
        <w:pStyle w:val="12"/>
        <w:rPr>
          <w:b/>
          <w:sz w:val="28"/>
          <w:szCs w:val="28"/>
          <w:lang w:val="ru-RU"/>
        </w:rPr>
      </w:pPr>
    </w:p>
    <w:p w:rsidR="00964E6E" w:rsidRDefault="00964E6E" w:rsidP="00964E6E">
      <w:pPr>
        <w:ind w:left="7788"/>
      </w:pPr>
      <w:r>
        <w:t>Приложение №1</w:t>
      </w:r>
    </w:p>
    <w:p w:rsidR="00964E6E" w:rsidRDefault="00964E6E" w:rsidP="00964E6E">
      <w:pPr>
        <w:pStyle w:val="Default"/>
        <w:jc w:val="right"/>
        <w:rPr>
          <w:sz w:val="20"/>
          <w:szCs w:val="20"/>
        </w:rPr>
      </w:pPr>
    </w:p>
    <w:p w:rsidR="00964E6E" w:rsidRDefault="00964E6E" w:rsidP="00964E6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СПИСОК ОПОВЕЩЕНИЯ РАБОТНИКОВ </w:t>
      </w:r>
    </w:p>
    <w:p w:rsidR="00964E6E" w:rsidRDefault="00964E6E" w:rsidP="00964E6E">
      <w:pPr>
        <w:jc w:val="center"/>
      </w:pPr>
      <w:r>
        <w:t>Администрации Гагаринского сельского поселения и должностных лиц обслуживающей организации</w:t>
      </w:r>
    </w:p>
    <w:p w:rsidR="00964E6E" w:rsidRDefault="00964E6E" w:rsidP="00964E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2393"/>
        <w:gridCol w:w="2393"/>
      </w:tblGrid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подразделения, организации, должности оповещаемого лица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Номера контактных телефонов для оперативной связи и передачи информации (номера рабочих и домашних телефонов)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МО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Глава 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89605866312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МО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Старший инспектор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Смирнова Зинаида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89038921477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МО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Старший менеджер-бухгалтер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Буланцева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89517039349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Начальник  участка </w:t>
            </w:r>
            <w:proofErr w:type="spellStart"/>
            <w:r>
              <w:t>Гагаринской</w:t>
            </w:r>
            <w:proofErr w:type="spellEnd"/>
            <w:r>
              <w:t xml:space="preserve"> газовой службы.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Дудкин Сергей Валентинович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89107840304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Директор филиала ОАО «</w:t>
            </w:r>
            <w:proofErr w:type="spellStart"/>
            <w:r>
              <w:t>Газпромгазораспределение</w:t>
            </w:r>
            <w:proofErr w:type="spellEnd"/>
            <w:r>
              <w:t xml:space="preserve"> Смоленск» в г</w:t>
            </w:r>
            <w:proofErr w:type="gramStart"/>
            <w:r>
              <w:t>.В</w:t>
            </w:r>
            <w:proofErr w:type="gramEnd"/>
            <w:r>
              <w:t>язьма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Бодров</w:t>
            </w:r>
            <w:proofErr w:type="spellEnd"/>
            <w:r>
              <w:t xml:space="preserve"> Павел Константинович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89101192871</w:t>
            </w:r>
          </w:p>
        </w:tc>
      </w:tr>
    </w:tbl>
    <w:p w:rsidR="00964E6E" w:rsidRDefault="00964E6E" w:rsidP="00964E6E">
      <w:pPr>
        <w:rPr>
          <w:rFonts w:ascii="Arial" w:hAnsi="Arial" w:cs="Arial"/>
        </w:rPr>
      </w:pPr>
    </w:p>
    <w:p w:rsidR="00964E6E" w:rsidRDefault="00964E6E" w:rsidP="00964E6E">
      <w:pPr>
        <w:jc w:val="center"/>
      </w:pPr>
      <w:r>
        <w:br w:type="page"/>
      </w:r>
    </w:p>
    <w:p w:rsidR="00964E6E" w:rsidRDefault="00964E6E" w:rsidP="00964E6E">
      <w:pPr>
        <w:jc w:val="right"/>
      </w:pPr>
      <w:r>
        <w:lastRenderedPageBreak/>
        <w:t>Приложение №2</w:t>
      </w:r>
    </w:p>
    <w:p w:rsidR="00964E6E" w:rsidRDefault="00964E6E" w:rsidP="00964E6E">
      <w:pPr>
        <w:jc w:val="right"/>
      </w:pPr>
    </w:p>
    <w:p w:rsidR="00964E6E" w:rsidRDefault="00964E6E" w:rsidP="00964E6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СПИСОК</w:t>
      </w:r>
    </w:p>
    <w:p w:rsidR="00964E6E" w:rsidRDefault="00964E6E" w:rsidP="00964E6E">
      <w:pPr>
        <w:jc w:val="center"/>
      </w:pPr>
      <w:r>
        <w:t xml:space="preserve">ИНСТРУМЕНТА, МАТЕРИАЛОВ, ПРИСПОСОБЛЕНИЙ </w:t>
      </w:r>
    </w:p>
    <w:p w:rsidR="00964E6E" w:rsidRDefault="00964E6E" w:rsidP="00964E6E">
      <w:pPr>
        <w:jc w:val="center"/>
      </w:pPr>
      <w:r>
        <w:t>И СРЕДСТВ ИНДИВИДУАЛЬНОЙ ЗАЩИТЫ</w:t>
      </w:r>
    </w:p>
    <w:p w:rsidR="00964E6E" w:rsidRDefault="00964E6E" w:rsidP="00964E6E">
      <w:pPr>
        <w:jc w:val="center"/>
      </w:pPr>
    </w:p>
    <w:p w:rsidR="00964E6E" w:rsidRDefault="00964E6E" w:rsidP="00964E6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20"/>
        <w:gridCol w:w="1559"/>
        <w:gridCol w:w="3402"/>
      </w:tblGrid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</w:pPr>
            <w:r>
              <w:t xml:space="preserve">Наименование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</w:pPr>
            <w:r>
              <w:t xml:space="preserve">Место расположения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Фильтрующий противогаз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Резиновые сапоги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1 пар.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Резиновые перчатки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5 пар.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Молоток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Запрещающие знаки 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Сигнальная лента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1 </w:t>
            </w: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 ОП-4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  <w:tr w:rsidR="00964E6E" w:rsidTr="00964E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6E" w:rsidRDefault="00964E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ФУМ</w:t>
            </w:r>
          </w:p>
          <w:p w:rsidR="00964E6E" w:rsidRDefault="00964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6E" w:rsidRDefault="00964E6E">
            <w:pPr>
              <w:jc w:val="center"/>
              <w:rPr>
                <w:rFonts w:ascii="Arial" w:hAnsi="Arial" w:cs="Arial"/>
              </w:rPr>
            </w:pPr>
            <w:r>
              <w:t>Полка в архиве администрации Гагаринского с.п.</w:t>
            </w:r>
          </w:p>
        </w:tc>
      </w:tr>
    </w:tbl>
    <w:p w:rsidR="00964E6E" w:rsidRDefault="00964E6E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476A7" w:rsidRDefault="005476A7" w:rsidP="0049519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4A11" w:rsidRDefault="006A4A11" w:rsidP="006A4A11"/>
    <w:sectPr w:rsidR="006A4A11" w:rsidSect="00220B99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215"/>
    <w:multiLevelType w:val="hybridMultilevel"/>
    <w:tmpl w:val="44387DF6"/>
    <w:lvl w:ilvl="0" w:tplc="CF38405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52304"/>
    <w:multiLevelType w:val="hybridMultilevel"/>
    <w:tmpl w:val="808621E2"/>
    <w:lvl w:ilvl="0" w:tplc="92B82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3248C"/>
    <w:multiLevelType w:val="hybridMultilevel"/>
    <w:tmpl w:val="B594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D0D36"/>
    <w:multiLevelType w:val="hybridMultilevel"/>
    <w:tmpl w:val="B2169B00"/>
    <w:lvl w:ilvl="0" w:tplc="EA5A2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0705"/>
    <w:multiLevelType w:val="hybridMultilevel"/>
    <w:tmpl w:val="BF2EE198"/>
    <w:lvl w:ilvl="0" w:tplc="C6785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44280"/>
    <w:multiLevelType w:val="hybridMultilevel"/>
    <w:tmpl w:val="A36C12F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463156"/>
    <w:multiLevelType w:val="hybridMultilevel"/>
    <w:tmpl w:val="3836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5196"/>
    <w:rsid w:val="00017F2F"/>
    <w:rsid w:val="00103EB0"/>
    <w:rsid w:val="00212AF3"/>
    <w:rsid w:val="00220B99"/>
    <w:rsid w:val="002F49F4"/>
    <w:rsid w:val="00352BBA"/>
    <w:rsid w:val="00365EF6"/>
    <w:rsid w:val="00495196"/>
    <w:rsid w:val="005476A7"/>
    <w:rsid w:val="005624E8"/>
    <w:rsid w:val="005A0FC5"/>
    <w:rsid w:val="006745DD"/>
    <w:rsid w:val="006A4A11"/>
    <w:rsid w:val="006F0C52"/>
    <w:rsid w:val="007C5FF8"/>
    <w:rsid w:val="00882526"/>
    <w:rsid w:val="008B095C"/>
    <w:rsid w:val="0094471C"/>
    <w:rsid w:val="00951447"/>
    <w:rsid w:val="00964E6E"/>
    <w:rsid w:val="00AA1414"/>
    <w:rsid w:val="00B13C91"/>
    <w:rsid w:val="00B70F59"/>
    <w:rsid w:val="00BD0293"/>
    <w:rsid w:val="00BD4F64"/>
    <w:rsid w:val="00CB398E"/>
    <w:rsid w:val="00D530C2"/>
    <w:rsid w:val="00DE38C9"/>
    <w:rsid w:val="00E40BB5"/>
    <w:rsid w:val="00E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96"/>
  </w:style>
  <w:style w:type="paragraph" w:styleId="1">
    <w:name w:val="heading 1"/>
    <w:basedOn w:val="a"/>
    <w:next w:val="a"/>
    <w:link w:val="10"/>
    <w:qFormat/>
    <w:rsid w:val="00AA14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AA14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AA14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14"/>
    <w:rPr>
      <w:sz w:val="40"/>
    </w:rPr>
  </w:style>
  <w:style w:type="character" w:customStyle="1" w:styleId="20">
    <w:name w:val="Заголовок 2 Знак"/>
    <w:basedOn w:val="a0"/>
    <w:link w:val="2"/>
    <w:rsid w:val="00AA1414"/>
    <w:rPr>
      <w:sz w:val="40"/>
    </w:rPr>
  </w:style>
  <w:style w:type="character" w:customStyle="1" w:styleId="30">
    <w:name w:val="Заголовок 3 Знак"/>
    <w:basedOn w:val="a0"/>
    <w:link w:val="3"/>
    <w:rsid w:val="00AA1414"/>
    <w:rPr>
      <w:b/>
      <w:caps/>
      <w:sz w:val="40"/>
      <w:lang w:val="ru-RU" w:eastAsia="ru-RU" w:bidi="ar-SA"/>
    </w:rPr>
  </w:style>
  <w:style w:type="paragraph" w:styleId="a3">
    <w:name w:val="Subtitle"/>
    <w:basedOn w:val="a"/>
    <w:link w:val="a4"/>
    <w:qFormat/>
    <w:rsid w:val="00AA141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sid w:val="00AA1414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5196"/>
    <w:rPr>
      <w:color w:val="0000FF"/>
      <w:u w:val="single"/>
    </w:rPr>
  </w:style>
  <w:style w:type="paragraph" w:customStyle="1" w:styleId="ConsNonformat">
    <w:name w:val="ConsNonformat"/>
    <w:rsid w:val="004951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5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5196"/>
    <w:pPr>
      <w:widowControl w:val="0"/>
      <w:autoSpaceDE w:val="0"/>
      <w:autoSpaceDN w:val="0"/>
    </w:pPr>
    <w:rPr>
      <w:b/>
      <w:sz w:val="24"/>
    </w:rPr>
  </w:style>
  <w:style w:type="paragraph" w:styleId="a6">
    <w:name w:val="List Paragraph"/>
    <w:basedOn w:val="a"/>
    <w:uiPriority w:val="34"/>
    <w:qFormat/>
    <w:rsid w:val="00495196"/>
    <w:pPr>
      <w:ind w:left="720"/>
      <w:contextualSpacing/>
    </w:pPr>
  </w:style>
  <w:style w:type="paragraph" w:customStyle="1" w:styleId="Default">
    <w:name w:val="Default"/>
    <w:rsid w:val="00964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Стиль1 Знак"/>
    <w:link w:val="12"/>
    <w:locked/>
    <w:rsid w:val="00964E6E"/>
    <w:rPr>
      <w:sz w:val="24"/>
      <w:szCs w:val="24"/>
      <w:lang/>
    </w:rPr>
  </w:style>
  <w:style w:type="paragraph" w:customStyle="1" w:styleId="12">
    <w:name w:val="Стиль1"/>
    <w:basedOn w:val="a7"/>
    <w:link w:val="11"/>
    <w:qFormat/>
    <w:rsid w:val="00964E6E"/>
    <w:rPr>
      <w:sz w:val="24"/>
      <w:szCs w:val="24"/>
      <w:lang/>
    </w:rPr>
  </w:style>
  <w:style w:type="paragraph" w:styleId="a7">
    <w:name w:val="No Spacing"/>
    <w:uiPriority w:val="1"/>
    <w:qFormat/>
    <w:rsid w:val="00964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11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2017-03-23T13:26:00Z</cp:lastPrinted>
  <dcterms:created xsi:type="dcterms:W3CDTF">2016-04-01T11:48:00Z</dcterms:created>
  <dcterms:modified xsi:type="dcterms:W3CDTF">2017-03-28T07:43:00Z</dcterms:modified>
</cp:coreProperties>
</file>